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A888" w14:textId="77777777" w:rsidR="000D6A36" w:rsidRDefault="000D6A36" w:rsidP="000D6A36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28"/>
          <w:szCs w:val="28"/>
        </w:rPr>
      </w:pPr>
    </w:p>
    <w:p w14:paraId="6EF05ED1" w14:textId="77777777" w:rsidR="00A64A7A" w:rsidRPr="00A64A7A" w:rsidRDefault="00A64A7A" w:rsidP="00A64A7A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14:paraId="16726A0B" w14:textId="77777777" w:rsidR="00A64A7A" w:rsidRPr="007056EE" w:rsidRDefault="00A64A7A" w:rsidP="00A64A7A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056EE">
        <w:rPr>
          <w:rFonts w:ascii="方正小标宋简体" w:eastAsia="方正小标宋简体" w:hint="eastAsia"/>
          <w:color w:val="000000" w:themeColor="text1"/>
          <w:sz w:val="44"/>
          <w:szCs w:val="44"/>
        </w:rPr>
        <w:t>浙江交通职业技术学院公开招聘</w:t>
      </w:r>
    </w:p>
    <w:p w14:paraId="3E5AF40C" w14:textId="77777777" w:rsidR="00A64A7A" w:rsidRPr="007056EE" w:rsidRDefault="00A64A7A" w:rsidP="00A64A7A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056EE">
        <w:rPr>
          <w:rFonts w:ascii="方正小标宋简体" w:eastAsia="方正小标宋简体" w:hint="eastAsia"/>
          <w:color w:val="000000" w:themeColor="text1"/>
          <w:sz w:val="44"/>
          <w:szCs w:val="44"/>
        </w:rPr>
        <w:t>疫情防控指引</w:t>
      </w:r>
    </w:p>
    <w:p w14:paraId="42515836" w14:textId="5EE902C7" w:rsidR="007A0722" w:rsidRPr="00787A04" w:rsidRDefault="007A0722" w:rsidP="007A0722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787A04">
        <w:rPr>
          <w:rFonts w:ascii="方正小标宋简体" w:eastAsia="方正小标宋简体" w:hint="eastAsia"/>
          <w:color w:val="000000" w:themeColor="text1"/>
          <w:sz w:val="32"/>
          <w:szCs w:val="32"/>
        </w:rPr>
        <w:t>（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202</w:t>
      </w:r>
      <w:r w:rsidR="00BC70B7">
        <w:rPr>
          <w:rFonts w:ascii="方正小标宋简体" w:eastAsia="方正小标宋简体"/>
          <w:color w:val="000000" w:themeColor="text1"/>
          <w:sz w:val="32"/>
          <w:szCs w:val="32"/>
        </w:rPr>
        <w:t>1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年</w:t>
      </w:r>
      <w:r w:rsidR="00E326F8">
        <w:rPr>
          <w:rFonts w:ascii="方正小标宋简体" w:eastAsia="方正小标宋简体"/>
          <w:color w:val="000000" w:themeColor="text1"/>
          <w:sz w:val="32"/>
          <w:szCs w:val="32"/>
        </w:rPr>
        <w:t>10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月版</w:t>
      </w:r>
      <w:r w:rsidRPr="00787A04">
        <w:rPr>
          <w:rFonts w:ascii="方正小标宋简体" w:eastAsia="方正小标宋简体" w:hint="eastAsia"/>
          <w:color w:val="000000" w:themeColor="text1"/>
          <w:sz w:val="32"/>
          <w:szCs w:val="32"/>
        </w:rPr>
        <w:t>）</w:t>
      </w:r>
    </w:p>
    <w:p w14:paraId="45B1E004" w14:textId="77777777" w:rsidR="007A0722" w:rsidRPr="00A64A7A" w:rsidRDefault="007A0722" w:rsidP="007A0722">
      <w:pPr>
        <w:spacing w:line="580" w:lineRule="exact"/>
        <w:rPr>
          <w:rFonts w:ascii="仿宋_GB2312" w:eastAsia="仿宋_GB2312"/>
          <w:color w:val="FF0000"/>
          <w:sz w:val="32"/>
          <w:szCs w:val="32"/>
        </w:rPr>
      </w:pPr>
    </w:p>
    <w:p w14:paraId="53EBCF78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根据上级有关部门规定，结合学校疫情防控工作要求，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凡参加本次招聘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笔试、面试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的考生，均需严格遵循以下防疫指引，未来有新要求和规定的，以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学校在线报名系统公告信息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为准：</w:t>
      </w:r>
    </w:p>
    <w:p w14:paraId="18831C84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一、考生应在考前申领浙江“健康码”（可通过“浙里办”APP或支付宝办理）。</w:t>
      </w:r>
    </w:p>
    <w:p w14:paraId="78E9B955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二、“健康码”为</w:t>
      </w:r>
      <w:proofErr w:type="gramStart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绿码且</w:t>
      </w:r>
      <w:proofErr w:type="gramEnd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健康状况正常，经现场测量体温正常的考生可参加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3977F9BA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三、以下情形考生经排除异常后可参加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4AB4142F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（一）“健康码”</w:t>
      </w:r>
      <w:proofErr w:type="gramStart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非绿码的</w:t>
      </w:r>
      <w:proofErr w:type="gramEnd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考生，须提供考前7天内核酸检测阴性的证明材料方可参加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9773114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（二）既往新冠肺炎确诊病例、无症状感染者及密切接触者，应当主动向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本校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报告。除提供考前7天内2次（间隔24小时以上）核酸检测阴性证明材料外，还须出具肺部影像学检查无异常的证明，方可参加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6CA2BC95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（三）“健康码”为</w:t>
      </w:r>
      <w:proofErr w:type="gramStart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绿码但</w:t>
      </w:r>
      <w:proofErr w:type="gramEnd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出现发热（37.3℃以上）、干咳、乏力、咽痛、腹泻等任</w:t>
      </w:r>
      <w:proofErr w:type="gramStart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症状的考生，应当主动到定点医院检测排查，核酸检测阴性，可安排在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备用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考场参加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3A2984C2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四、以下情形考生不得参加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65D6DE37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（一）仍在隔离治疗期的新冠肺炎确诊病例、疑似病例或无症状感染者，以及集中隔离期未满的密切接触者，不得参加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F17D8B7" w14:textId="77777777" w:rsidR="007A0722" w:rsidRPr="00A80B40" w:rsidRDefault="007A0722" w:rsidP="007A0722">
      <w:pPr>
        <w:spacing w:line="580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A80B40">
        <w:rPr>
          <w:rFonts w:ascii="黑体" w:eastAsia="黑体" w:hAnsi="黑体" w:hint="eastAsia"/>
          <w:color w:val="000000" w:themeColor="text1"/>
          <w:sz w:val="32"/>
          <w:szCs w:val="32"/>
        </w:rPr>
        <w:t>（二）考前14天内有国内疫情中、高风险地区（可通过国务院客户端小程序“疫情风险查询”）或国（境）外旅居史的人员，不得参加现场笔试、面试。</w:t>
      </w:r>
    </w:p>
    <w:p w14:paraId="50E1E488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（三）按照疫情防控要求需提供相关健康证明但无法提供的考生，不得参加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05091F95" w14:textId="76A6C2F5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五、考生应当如实申报考前14天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Pr="00016A58">
        <w:rPr>
          <w:rFonts w:ascii="仿宋_GB2312" w:eastAsia="仿宋_GB2312" w:hint="eastAsia"/>
          <w:color w:val="000000" w:themeColor="text1"/>
          <w:sz w:val="32"/>
          <w:szCs w:val="32"/>
        </w:rPr>
        <w:t>校外人员健康申报表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”并签名（表格附后），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上报上级主管部门，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记入事业单位公开招聘应聘人员诚信档案库，长期记录；涉嫌违法犯罪的，移交有关机关依法追究法律责任。</w:t>
      </w:r>
    </w:p>
    <w:p w14:paraId="4A0D595D" w14:textId="77777777" w:rsidR="007A0722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六、参加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笔试或面试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14:paraId="7D2A3480" w14:textId="77777777" w:rsidR="00A64A7A" w:rsidRPr="00A64A7A" w:rsidRDefault="007A0722" w:rsidP="007A0722">
      <w:pPr>
        <w:spacing w:line="58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t>考生应当切实增强疫情防控意识，做好个人防护工作。</w:t>
      </w:r>
      <w:r w:rsidRPr="00A64A7A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14:paraId="572D0C08" w14:textId="77777777" w:rsidR="00016A58" w:rsidRDefault="00016A58"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br w:type="page"/>
      </w:r>
    </w:p>
    <w:p w14:paraId="763380B8" w14:textId="77777777" w:rsidR="00016A58" w:rsidRPr="000D6A36" w:rsidRDefault="00016A58" w:rsidP="00016A5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D6A36">
        <w:rPr>
          <w:rFonts w:ascii="方正小标宋简体" w:eastAsia="方正小标宋简体" w:hAnsi="黑体" w:hint="eastAsia"/>
          <w:sz w:val="44"/>
          <w:szCs w:val="44"/>
        </w:rPr>
        <w:lastRenderedPageBreak/>
        <w:t>浙江交通职业技术学院</w:t>
      </w:r>
    </w:p>
    <w:p w14:paraId="30DE0FAD" w14:textId="77777777" w:rsidR="00016A58" w:rsidRPr="000D6A36" w:rsidRDefault="00016A58" w:rsidP="00016A5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D6A36">
        <w:rPr>
          <w:rFonts w:ascii="方正小标宋简体" w:eastAsia="方正小标宋简体" w:hAnsi="黑体" w:hint="eastAsia"/>
          <w:sz w:val="44"/>
          <w:szCs w:val="44"/>
        </w:rPr>
        <w:t>校外人员健康申报表</w:t>
      </w:r>
    </w:p>
    <w:p w14:paraId="520C2B00" w14:textId="77777777" w:rsidR="00016A58" w:rsidRDefault="00016A58" w:rsidP="00016A58">
      <w:pPr>
        <w:pStyle w:val="ae"/>
        <w:spacing w:line="580" w:lineRule="exact"/>
        <w:ind w:firstLineChars="0" w:firstLine="0"/>
        <w:rPr>
          <w:rFonts w:ascii="黑体" w:eastAsia="黑体" w:hAnsi="黑体"/>
          <w:sz w:val="44"/>
          <w:szCs w:val="44"/>
        </w:rPr>
      </w:pPr>
    </w:p>
    <w:p w14:paraId="37DA7FF5" w14:textId="77777777" w:rsidR="007A0722" w:rsidRPr="008A0154" w:rsidRDefault="007A0722" w:rsidP="007A0722">
      <w:pPr>
        <w:pStyle w:val="ae"/>
        <w:spacing w:line="58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8A0154">
        <w:rPr>
          <w:rFonts w:ascii="仿宋_GB2312" w:eastAsia="仿宋_GB2312" w:hAnsiTheme="majorEastAsia" w:hint="eastAsia"/>
          <w:sz w:val="28"/>
          <w:szCs w:val="28"/>
        </w:rPr>
        <w:t>请在进校前一天或当天填写以下信息。</w:t>
      </w:r>
    </w:p>
    <w:p w14:paraId="546BB57E" w14:textId="77777777" w:rsidR="007A0722" w:rsidRPr="00131268" w:rsidRDefault="007A0722" w:rsidP="007A0722">
      <w:pPr>
        <w:spacing w:line="580" w:lineRule="exact"/>
        <w:rPr>
          <w:rFonts w:ascii="黑体" w:eastAsia="黑体" w:hAnsi="黑体"/>
          <w:sz w:val="32"/>
          <w:szCs w:val="32"/>
        </w:rPr>
      </w:pPr>
      <w:r w:rsidRPr="00131268">
        <w:rPr>
          <w:rFonts w:ascii="黑体" w:eastAsia="黑体" w:hAnsi="黑体" w:hint="eastAsia"/>
          <w:sz w:val="32"/>
          <w:szCs w:val="32"/>
        </w:rPr>
        <w:t>一、个人基本</w:t>
      </w:r>
      <w:r w:rsidRPr="00131268">
        <w:rPr>
          <w:rFonts w:ascii="黑体" w:eastAsia="黑体" w:hAnsi="黑体"/>
          <w:sz w:val="32"/>
          <w:szCs w:val="32"/>
        </w:rPr>
        <w:t>情况</w:t>
      </w:r>
    </w:p>
    <w:p w14:paraId="431E744C" w14:textId="77777777" w:rsidR="007A0722" w:rsidRPr="00131268" w:rsidRDefault="007A0722" w:rsidP="007A0722">
      <w:pPr>
        <w:spacing w:line="580" w:lineRule="exact"/>
        <w:rPr>
          <w:rFonts w:ascii="仿宋_GB2312" w:eastAsia="仿宋_GB2312" w:hAnsiTheme="majorEastAsia"/>
          <w:sz w:val="28"/>
          <w:szCs w:val="28"/>
        </w:rPr>
      </w:pPr>
      <w:r w:rsidRPr="00131268">
        <w:rPr>
          <w:rFonts w:ascii="仿宋_GB2312" w:eastAsia="仿宋_GB2312" w:hAnsiTheme="majorEastAsia" w:hint="eastAsia"/>
          <w:sz w:val="28"/>
          <w:szCs w:val="28"/>
        </w:rPr>
        <w:t>姓名：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 xml:space="preserve">            性别：□男     □女</w:t>
      </w:r>
    </w:p>
    <w:p w14:paraId="02605311" w14:textId="77777777" w:rsidR="007A0722" w:rsidRPr="00131268" w:rsidRDefault="007A0722" w:rsidP="007A0722">
      <w:pPr>
        <w:spacing w:line="580" w:lineRule="exact"/>
        <w:rPr>
          <w:rFonts w:ascii="仿宋_GB2312" w:eastAsia="仿宋_GB2312" w:hAnsiTheme="majorEastAsia"/>
          <w:sz w:val="28"/>
          <w:szCs w:val="28"/>
          <w:u w:val="single"/>
        </w:rPr>
      </w:pPr>
      <w:r w:rsidRPr="00131268">
        <w:rPr>
          <w:rFonts w:ascii="仿宋_GB2312" w:eastAsia="仿宋_GB2312" w:hAnsiTheme="majorEastAsia" w:hint="eastAsia"/>
          <w:sz w:val="28"/>
          <w:szCs w:val="28"/>
        </w:rPr>
        <w:t>身份证号：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                        </w:t>
      </w:r>
    </w:p>
    <w:p w14:paraId="445F6348" w14:textId="77777777" w:rsidR="007A0722" w:rsidRPr="00131268" w:rsidRDefault="007A0722" w:rsidP="007A0722">
      <w:pPr>
        <w:spacing w:line="580" w:lineRule="exact"/>
        <w:rPr>
          <w:rFonts w:ascii="仿宋_GB2312" w:eastAsia="仿宋_GB2312" w:hAnsiTheme="majorEastAsia"/>
          <w:sz w:val="28"/>
          <w:szCs w:val="28"/>
        </w:rPr>
      </w:pPr>
      <w:r w:rsidRPr="00131268">
        <w:rPr>
          <w:rFonts w:ascii="仿宋_GB2312" w:eastAsia="仿宋_GB2312" w:hAnsiTheme="majorEastAsia" w:hint="eastAsia"/>
          <w:sz w:val="28"/>
          <w:szCs w:val="28"/>
        </w:rPr>
        <w:t>现住址：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>省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>市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>县（区）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>乡（镇、街道）</w:t>
      </w:r>
    </w:p>
    <w:p w14:paraId="1A708C2A" w14:textId="77777777" w:rsidR="007A0722" w:rsidRPr="00131268" w:rsidRDefault="007A0722" w:rsidP="007A0722">
      <w:pPr>
        <w:spacing w:line="580" w:lineRule="exact"/>
        <w:ind w:firstLineChars="350" w:firstLine="980"/>
        <w:rPr>
          <w:rFonts w:ascii="仿宋_GB2312" w:eastAsia="仿宋_GB2312" w:hAnsiTheme="majorEastAsia"/>
          <w:sz w:val="28"/>
          <w:szCs w:val="28"/>
        </w:rPr>
      </w:pP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                     </w:t>
      </w:r>
      <w:r w:rsidRPr="00131268">
        <w:rPr>
          <w:rFonts w:ascii="仿宋_GB2312" w:eastAsia="仿宋_GB2312" w:hAnsiTheme="majorEastAsia" w:hint="eastAsia"/>
          <w:sz w:val="28"/>
          <w:szCs w:val="28"/>
        </w:rPr>
        <w:t>村（小区）</w:t>
      </w:r>
    </w:p>
    <w:p w14:paraId="6ABDEAEA" w14:textId="77777777" w:rsidR="007A0722" w:rsidRPr="00131268" w:rsidRDefault="007A0722" w:rsidP="007A0722">
      <w:pPr>
        <w:spacing w:line="580" w:lineRule="exact"/>
        <w:rPr>
          <w:rFonts w:ascii="仿宋_GB2312" w:eastAsia="仿宋_GB2312" w:hAnsiTheme="majorEastAsia"/>
          <w:sz w:val="28"/>
          <w:szCs w:val="28"/>
          <w:u w:val="single"/>
        </w:rPr>
      </w:pPr>
      <w:r w:rsidRPr="00131268">
        <w:rPr>
          <w:rFonts w:ascii="仿宋_GB2312" w:eastAsia="仿宋_GB2312" w:hAnsiTheme="majorEastAsia" w:hint="eastAsia"/>
          <w:sz w:val="28"/>
          <w:szCs w:val="28"/>
        </w:rPr>
        <w:t>工作单位：</w:t>
      </w:r>
      <w:r w:rsidRPr="00131268"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Theme="majorEastAsia" w:hint="eastAsia"/>
          <w:sz w:val="28"/>
          <w:szCs w:val="28"/>
        </w:rPr>
        <w:t>手机号码</w:t>
      </w:r>
      <w:r w:rsidRPr="00131268">
        <w:rPr>
          <w:rFonts w:ascii="仿宋_GB2312" w:eastAsia="仿宋_GB2312" w:hAnsiTheme="majorEastAsia" w:hint="eastAsia"/>
          <w:sz w:val="28"/>
          <w:szCs w:val="28"/>
        </w:rPr>
        <w:t>：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  </w:t>
      </w:r>
    </w:p>
    <w:p w14:paraId="12EA140A" w14:textId="77777777" w:rsidR="007A0722" w:rsidRPr="00965FA2" w:rsidRDefault="007A0722" w:rsidP="007A0722">
      <w:pPr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965FA2">
        <w:rPr>
          <w:rFonts w:ascii="黑体" w:eastAsia="黑体" w:hAnsi="黑体" w:hint="eastAsia"/>
          <w:color w:val="000000" w:themeColor="text1"/>
          <w:sz w:val="32"/>
          <w:szCs w:val="32"/>
        </w:rPr>
        <w:t>二、流行病学史</w:t>
      </w:r>
    </w:p>
    <w:tbl>
      <w:tblPr>
        <w:tblStyle w:val="a5"/>
        <w:tblW w:w="8625" w:type="dxa"/>
        <w:tblLook w:val="04A0" w:firstRow="1" w:lastRow="0" w:firstColumn="1" w:lastColumn="0" w:noHBand="0" w:noVBand="1"/>
      </w:tblPr>
      <w:tblGrid>
        <w:gridCol w:w="2840"/>
        <w:gridCol w:w="103"/>
        <w:gridCol w:w="1184"/>
        <w:gridCol w:w="103"/>
        <w:gridCol w:w="1265"/>
        <w:gridCol w:w="3130"/>
      </w:tblGrid>
      <w:tr w:rsidR="007A0722" w:rsidRPr="00965FA2" w14:paraId="19D1F8D8" w14:textId="77777777" w:rsidTr="001E52B3">
        <w:tc>
          <w:tcPr>
            <w:tcW w:w="2840" w:type="dxa"/>
            <w:vAlign w:val="center"/>
          </w:tcPr>
          <w:p w14:paraId="390F6EDE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动态</w:t>
            </w:r>
          </w:p>
        </w:tc>
        <w:tc>
          <w:tcPr>
            <w:tcW w:w="2655" w:type="dxa"/>
            <w:gridSpan w:val="4"/>
            <w:vAlign w:val="center"/>
          </w:tcPr>
          <w:p w14:paraId="201D0D12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现状</w:t>
            </w:r>
          </w:p>
        </w:tc>
        <w:tc>
          <w:tcPr>
            <w:tcW w:w="3130" w:type="dxa"/>
            <w:vAlign w:val="center"/>
          </w:tcPr>
          <w:p w14:paraId="158B3DE3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说明</w:t>
            </w:r>
          </w:p>
        </w:tc>
      </w:tr>
      <w:tr w:rsidR="007A0722" w:rsidRPr="00965FA2" w14:paraId="32159AC6" w14:textId="77777777" w:rsidTr="001E52B3">
        <w:tc>
          <w:tcPr>
            <w:tcW w:w="2840" w:type="dxa"/>
            <w:vAlign w:val="center"/>
          </w:tcPr>
          <w:p w14:paraId="274445F8" w14:textId="77777777" w:rsidR="007A0722" w:rsidRPr="005E7A94" w:rsidRDefault="007A0722" w:rsidP="001E52B3">
            <w:pPr>
              <w:spacing w:line="360" w:lineRule="exact"/>
              <w:rPr>
                <w:rFonts w:ascii="仿宋_GB2312" w:eastAsia="仿宋_GB2312" w:hAnsiTheme="majorEastAsia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浙江</w:t>
            </w:r>
            <w:r w:rsidRPr="005E7A94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“健康码”</w:t>
            </w:r>
            <w:r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（杭州）</w:t>
            </w:r>
            <w:proofErr w:type="gramStart"/>
            <w:r w:rsidRPr="005E7A94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为绿码</w:t>
            </w:r>
            <w:proofErr w:type="gramEnd"/>
          </w:p>
        </w:tc>
        <w:tc>
          <w:tcPr>
            <w:tcW w:w="1287" w:type="dxa"/>
            <w:gridSpan w:val="2"/>
            <w:vAlign w:val="center"/>
          </w:tcPr>
          <w:p w14:paraId="013D0A39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368" w:type="dxa"/>
            <w:gridSpan w:val="2"/>
            <w:vAlign w:val="center"/>
          </w:tcPr>
          <w:p w14:paraId="1DBDD8FE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□否</w:t>
            </w:r>
          </w:p>
        </w:tc>
        <w:tc>
          <w:tcPr>
            <w:tcW w:w="3130" w:type="dxa"/>
            <w:vAlign w:val="center"/>
          </w:tcPr>
          <w:p w14:paraId="173A492A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绿码，通行</w:t>
            </w:r>
          </w:p>
        </w:tc>
      </w:tr>
      <w:tr w:rsidR="007A0722" w:rsidRPr="00965FA2" w14:paraId="39A204A0" w14:textId="77777777" w:rsidTr="001E52B3">
        <w:tc>
          <w:tcPr>
            <w:tcW w:w="5495" w:type="dxa"/>
            <w:gridSpan w:val="5"/>
            <w:vAlign w:val="center"/>
          </w:tcPr>
          <w:p w14:paraId="01DF7D35" w14:textId="77777777" w:rsidR="007A0722" w:rsidRPr="00965FA2" w:rsidRDefault="007A0722" w:rsidP="001E52B3">
            <w:pPr>
              <w:spacing w:line="58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浙江</w:t>
            </w:r>
            <w:r w:rsidRPr="005E7A94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“健康码”</w:t>
            </w:r>
            <w:r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（杭州）</w:t>
            </w:r>
            <w:r w:rsidRPr="00965FA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为</w:t>
            </w:r>
            <w:proofErr w:type="gramStart"/>
            <w:r w:rsidRPr="00965FA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非绿码</w:t>
            </w:r>
            <w:proofErr w:type="gramEnd"/>
          </w:p>
        </w:tc>
        <w:tc>
          <w:tcPr>
            <w:tcW w:w="3130" w:type="dxa"/>
            <w:vMerge w:val="restart"/>
            <w:vAlign w:val="center"/>
          </w:tcPr>
          <w:p w14:paraId="75D2F8DC" w14:textId="77777777" w:rsidR="007A0722" w:rsidRPr="00965FA2" w:rsidRDefault="007A0722" w:rsidP="001E52B3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若是，提供7天内核酸检测阴性的证明材料</w:t>
            </w:r>
          </w:p>
        </w:tc>
      </w:tr>
      <w:tr w:rsidR="007A0722" w:rsidRPr="00965FA2" w14:paraId="657ECDD3" w14:textId="77777777" w:rsidTr="001E52B3">
        <w:tc>
          <w:tcPr>
            <w:tcW w:w="2943" w:type="dxa"/>
            <w:gridSpan w:val="2"/>
            <w:vAlign w:val="center"/>
          </w:tcPr>
          <w:p w14:paraId="17984844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目前有发热（37.3℃以上），干咳、乏力、咽痛、腹泻等任</w:t>
            </w:r>
            <w:proofErr w:type="gramStart"/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症状</w:t>
            </w:r>
          </w:p>
        </w:tc>
        <w:tc>
          <w:tcPr>
            <w:tcW w:w="1287" w:type="dxa"/>
            <w:gridSpan w:val="2"/>
            <w:vAlign w:val="center"/>
          </w:tcPr>
          <w:p w14:paraId="48191FE3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265" w:type="dxa"/>
            <w:vAlign w:val="center"/>
          </w:tcPr>
          <w:p w14:paraId="06E91060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□否</w:t>
            </w:r>
          </w:p>
        </w:tc>
        <w:tc>
          <w:tcPr>
            <w:tcW w:w="3130" w:type="dxa"/>
            <w:vMerge/>
            <w:vAlign w:val="center"/>
          </w:tcPr>
          <w:p w14:paraId="3625DC3D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7A0722" w:rsidRPr="00965FA2" w14:paraId="06CFCE37" w14:textId="77777777" w:rsidTr="001E52B3">
        <w:tc>
          <w:tcPr>
            <w:tcW w:w="2943" w:type="dxa"/>
            <w:gridSpan w:val="2"/>
            <w:vAlign w:val="center"/>
          </w:tcPr>
          <w:p w14:paraId="4CAB044C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既往新冠肺炎确诊病例、无症状感染者及密切接触者</w:t>
            </w:r>
          </w:p>
        </w:tc>
        <w:tc>
          <w:tcPr>
            <w:tcW w:w="1287" w:type="dxa"/>
            <w:gridSpan w:val="2"/>
            <w:vAlign w:val="center"/>
          </w:tcPr>
          <w:p w14:paraId="57D0BFFC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265" w:type="dxa"/>
            <w:vAlign w:val="center"/>
          </w:tcPr>
          <w:p w14:paraId="7E62015B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□否</w:t>
            </w:r>
          </w:p>
        </w:tc>
        <w:tc>
          <w:tcPr>
            <w:tcW w:w="3130" w:type="dxa"/>
            <w:vAlign w:val="center"/>
          </w:tcPr>
          <w:p w14:paraId="10DB05F5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若是，提供：</w:t>
            </w:r>
          </w:p>
          <w:p w14:paraId="3D805242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1.前7天内2次（间隔24</w:t>
            </w:r>
            <w:r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小时以上）核酸检测阴性证明材料</w:t>
            </w: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  <w:p w14:paraId="7EE08809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2.肺部影像学检查无异常的证明。</w:t>
            </w:r>
          </w:p>
        </w:tc>
      </w:tr>
      <w:tr w:rsidR="007A0722" w:rsidRPr="00965FA2" w14:paraId="118E4A7C" w14:textId="77777777" w:rsidTr="001E52B3">
        <w:tc>
          <w:tcPr>
            <w:tcW w:w="2943" w:type="dxa"/>
            <w:gridSpan w:val="2"/>
            <w:vAlign w:val="center"/>
          </w:tcPr>
          <w:p w14:paraId="6D26BAB7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仍在隔离治疗期的新冠肺炎确诊病例、疑似病例或无症状感染者，以及集中隔离期未满的密切接触者</w:t>
            </w:r>
          </w:p>
        </w:tc>
        <w:tc>
          <w:tcPr>
            <w:tcW w:w="1287" w:type="dxa"/>
            <w:gridSpan w:val="2"/>
            <w:vAlign w:val="center"/>
          </w:tcPr>
          <w:p w14:paraId="01D5FB2A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265" w:type="dxa"/>
            <w:vAlign w:val="center"/>
          </w:tcPr>
          <w:p w14:paraId="09113754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□否</w:t>
            </w:r>
          </w:p>
        </w:tc>
        <w:tc>
          <w:tcPr>
            <w:tcW w:w="3130" w:type="dxa"/>
            <w:vMerge w:val="restart"/>
            <w:vAlign w:val="center"/>
          </w:tcPr>
          <w:p w14:paraId="7484466A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若是，不得参加现场笔试、面试。</w:t>
            </w:r>
          </w:p>
        </w:tc>
      </w:tr>
      <w:tr w:rsidR="007A0722" w:rsidRPr="00965FA2" w14:paraId="7BA739DF" w14:textId="77777777" w:rsidTr="001E52B3">
        <w:tc>
          <w:tcPr>
            <w:tcW w:w="2943" w:type="dxa"/>
            <w:gridSpan w:val="2"/>
            <w:vAlign w:val="center"/>
          </w:tcPr>
          <w:p w14:paraId="1ACC36AA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前14天内有国内疫情中、高风险地区或国（境）外旅居史的人员</w:t>
            </w:r>
          </w:p>
        </w:tc>
        <w:tc>
          <w:tcPr>
            <w:tcW w:w="1287" w:type="dxa"/>
            <w:gridSpan w:val="2"/>
            <w:vAlign w:val="center"/>
          </w:tcPr>
          <w:p w14:paraId="2759D367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265" w:type="dxa"/>
            <w:vAlign w:val="center"/>
          </w:tcPr>
          <w:p w14:paraId="3C0FE05F" w14:textId="77777777" w:rsidR="007A0722" w:rsidRPr="00965FA2" w:rsidRDefault="007A0722" w:rsidP="001E52B3">
            <w:pPr>
              <w:spacing w:line="5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 w:rsidRPr="00965FA2">
              <w:rPr>
                <w:rFonts w:ascii="仿宋_GB2312" w:eastAsia="仿宋_GB2312" w:hAnsiTheme="majorEastAsia" w:hint="eastAsia"/>
                <w:color w:val="000000" w:themeColor="text1"/>
                <w:sz w:val="28"/>
                <w:szCs w:val="28"/>
              </w:rPr>
              <w:t>□否</w:t>
            </w:r>
          </w:p>
        </w:tc>
        <w:tc>
          <w:tcPr>
            <w:tcW w:w="3130" w:type="dxa"/>
            <w:vMerge/>
            <w:vAlign w:val="center"/>
          </w:tcPr>
          <w:p w14:paraId="481F8111" w14:textId="77777777" w:rsidR="007A0722" w:rsidRPr="00965FA2" w:rsidRDefault="007A0722" w:rsidP="001E52B3">
            <w:pPr>
              <w:spacing w:line="30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</w:p>
        </w:tc>
      </w:tr>
    </w:tbl>
    <w:p w14:paraId="596411E7" w14:textId="77777777" w:rsidR="007A0722" w:rsidRPr="00965FA2" w:rsidRDefault="007A0722" w:rsidP="007A0722">
      <w:pPr>
        <w:spacing w:line="58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p w14:paraId="6F0FA85A" w14:textId="77777777" w:rsidR="007A0722" w:rsidRDefault="007A0722" w:rsidP="007A0722">
      <w:pPr>
        <w:spacing w:line="5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请</w:t>
      </w:r>
      <w:r>
        <w:rPr>
          <w:rFonts w:asciiTheme="majorEastAsia" w:eastAsiaTheme="majorEastAsia" w:hAnsiTheme="majorEastAsia"/>
          <w:sz w:val="28"/>
          <w:szCs w:val="28"/>
        </w:rPr>
        <w:t>附</w:t>
      </w:r>
      <w:r>
        <w:rPr>
          <w:rFonts w:asciiTheme="majorEastAsia" w:eastAsiaTheme="majorEastAsia" w:hAnsiTheme="majorEastAsia" w:hint="eastAsia"/>
          <w:sz w:val="28"/>
          <w:szCs w:val="28"/>
        </w:rPr>
        <w:t>个人</w:t>
      </w:r>
      <w:r>
        <w:rPr>
          <w:rFonts w:asciiTheme="majorEastAsia" w:eastAsiaTheme="majorEastAsia" w:hAnsiTheme="majorEastAsia"/>
          <w:sz w:val="28"/>
          <w:szCs w:val="28"/>
        </w:rPr>
        <w:t>十四天运动轨迹</w:t>
      </w:r>
      <w:r>
        <w:rPr>
          <w:rFonts w:asciiTheme="majorEastAsia" w:eastAsiaTheme="majorEastAsia" w:hAnsiTheme="majorEastAsia" w:hint="eastAsia"/>
          <w:sz w:val="28"/>
          <w:szCs w:val="28"/>
        </w:rPr>
        <w:t>（请以</w:t>
      </w:r>
      <w:r>
        <w:rPr>
          <w:rFonts w:asciiTheme="majorEastAsia" w:eastAsiaTheme="majorEastAsia" w:hAnsiTheme="majorEastAsia"/>
          <w:sz w:val="28"/>
          <w:szCs w:val="28"/>
        </w:rPr>
        <w:t>进校前一天</w:t>
      </w:r>
      <w:r>
        <w:rPr>
          <w:rFonts w:asciiTheme="majorEastAsia" w:eastAsiaTheme="majorEastAsia" w:hAnsiTheme="majorEastAsia" w:hint="eastAsia"/>
          <w:sz w:val="28"/>
          <w:szCs w:val="28"/>
        </w:rPr>
        <w:t>查询结果为准）</w:t>
      </w:r>
    </w:p>
    <w:p w14:paraId="46BA71F1" w14:textId="77777777" w:rsidR="007A0722" w:rsidRDefault="007A0722" w:rsidP="007A0722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（</w:t>
      </w:r>
      <w:r>
        <w:rPr>
          <w:rFonts w:ascii="Verdana" w:hAnsi="Verdana"/>
          <w:sz w:val="18"/>
          <w:szCs w:val="18"/>
        </w:rPr>
        <w:t>发送短信</w:t>
      </w:r>
      <w:proofErr w:type="spellStart"/>
      <w:r>
        <w:rPr>
          <w:rFonts w:ascii="Verdana" w:hAnsi="Verdana"/>
          <w:sz w:val="18"/>
          <w:szCs w:val="18"/>
        </w:rPr>
        <w:t>cxmyd</w:t>
      </w:r>
      <w:proofErr w:type="spellEnd"/>
      <w:r>
        <w:rPr>
          <w:rFonts w:ascii="Verdana" w:hAnsi="Verdana"/>
          <w:sz w:val="18"/>
          <w:szCs w:val="18"/>
        </w:rPr>
        <w:t>，根据自己手机的运营商不同，分别发送给短信至</w:t>
      </w:r>
      <w:r>
        <w:rPr>
          <w:rFonts w:ascii="Verdana" w:hAnsi="Verdana"/>
          <w:sz w:val="18"/>
          <w:szCs w:val="18"/>
        </w:rPr>
        <w:t>10001</w:t>
      </w:r>
      <w:r>
        <w:rPr>
          <w:rFonts w:ascii="Verdana" w:hAnsi="Verdana"/>
          <w:sz w:val="18"/>
          <w:szCs w:val="18"/>
        </w:rPr>
        <w:t>（电信）、</w:t>
      </w:r>
      <w:r>
        <w:rPr>
          <w:rFonts w:ascii="Verdana" w:hAnsi="Verdana"/>
          <w:sz w:val="18"/>
          <w:szCs w:val="18"/>
        </w:rPr>
        <w:t>10086</w:t>
      </w:r>
      <w:r>
        <w:rPr>
          <w:rFonts w:ascii="Verdana" w:hAnsi="Verdana"/>
          <w:sz w:val="18"/>
          <w:szCs w:val="18"/>
        </w:rPr>
        <w:t>（移动）或者</w:t>
      </w:r>
      <w:r>
        <w:rPr>
          <w:rFonts w:ascii="Verdana" w:hAnsi="Verdana"/>
          <w:sz w:val="18"/>
          <w:szCs w:val="18"/>
        </w:rPr>
        <w:t>10010</w:t>
      </w:r>
      <w:r>
        <w:rPr>
          <w:rFonts w:ascii="Verdana" w:hAnsi="Verdana"/>
          <w:sz w:val="18"/>
          <w:szCs w:val="18"/>
        </w:rPr>
        <w:t>（联通），收到短信提示后输入身份证后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位进行验证，将最终返回的查询结果短信截图</w:t>
      </w:r>
      <w:r>
        <w:rPr>
          <w:rFonts w:ascii="Verdana" w:hAnsi="Verdana" w:hint="eastAsia"/>
          <w:sz w:val="18"/>
          <w:szCs w:val="18"/>
        </w:rPr>
        <w:t>）</w:t>
      </w:r>
    </w:p>
    <w:p w14:paraId="79B1FE18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3C6DCCDD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5B5914B9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037CE044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8B4491F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76621D8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542D57C6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A8D2DE1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4526009B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5DF21B6A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2C129AEF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0CE8C1A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EE1B402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3C3A683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3D7DE1B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B70AEF0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5CF41410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1AB292CA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4FB61537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1758C3E9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43608ED2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A53EB93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308145B6" w14:textId="77777777" w:rsidR="007A0722" w:rsidRDefault="007A0722" w:rsidP="007A0722">
      <w:pPr>
        <w:rPr>
          <w:rFonts w:ascii="Verdana" w:hAnsi="Verdana"/>
          <w:sz w:val="18"/>
          <w:szCs w:val="18"/>
        </w:rPr>
      </w:pPr>
    </w:p>
    <w:p w14:paraId="6A5C32C1" w14:textId="77777777" w:rsidR="007A0722" w:rsidRDefault="007A0722" w:rsidP="007A0722">
      <w:pPr>
        <w:pStyle w:val="ae"/>
        <w:spacing w:beforeLines="100" w:before="312"/>
        <w:ind w:firstLine="40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本人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承诺上述情况属实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，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如有虚</w:t>
      </w:r>
      <w:r w:rsidRPr="008A01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假</w:t>
      </w:r>
      <w:r w:rsidRPr="008A0154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，自愿承担因不实承诺需承担的相关责任并接受处理。凡隐瞒或谎报旅居史、接触史、健康状况等疫情防控重点信息，不配合工作人员进行健康检疫、询问、查询、送诊等造成严重后果，取消相应资格，如有违法行为将依法承担法律责任。</w:t>
      </w:r>
    </w:p>
    <w:p w14:paraId="6E13F592" w14:textId="77777777" w:rsidR="007A0722" w:rsidRPr="008A0154" w:rsidRDefault="007A0722" w:rsidP="007A0722">
      <w:pPr>
        <w:pStyle w:val="ae"/>
        <w:spacing w:beforeLines="100" w:before="312"/>
        <w:rPr>
          <w:color w:val="000000" w:themeColor="text1"/>
        </w:rPr>
      </w:pPr>
    </w:p>
    <w:p w14:paraId="0EC0CB9E" w14:textId="77777777" w:rsidR="007A0722" w:rsidRDefault="007A0722" w:rsidP="007A0722">
      <w:pPr>
        <w:pStyle w:val="ae"/>
        <w:spacing w:line="480" w:lineRule="exact"/>
        <w:ind w:rightChars="-230" w:right="-483" w:firstLineChars="1550" w:firstLine="43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申报人签名：                      </w:t>
      </w:r>
    </w:p>
    <w:p w14:paraId="15501D54" w14:textId="77777777" w:rsidR="007A0722" w:rsidRDefault="007A0722" w:rsidP="007A0722">
      <w:pPr>
        <w:widowControl/>
        <w:shd w:val="clear" w:color="auto" w:fill="FFFFFF"/>
        <w:spacing w:line="580" w:lineRule="exact"/>
        <w:ind w:firstLineChars="1550" w:firstLine="43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日期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年    月    日</w:t>
      </w:r>
    </w:p>
    <w:p w14:paraId="3D81EA72" w14:textId="77777777" w:rsidR="007A0722" w:rsidRPr="00787A04" w:rsidRDefault="007A0722" w:rsidP="007A072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C0BE378" w14:textId="77777777" w:rsidR="007056EE" w:rsidRDefault="007056E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2F223415" w14:textId="77777777" w:rsidR="007056EE" w:rsidRDefault="007056EE" w:rsidP="007056EE">
      <w:pPr>
        <w:widowControl/>
        <w:shd w:val="clear" w:color="auto" w:fill="FFFFFF"/>
        <w:jc w:val="left"/>
        <w:rPr>
          <w:rFonts w:ascii="黑体" w:eastAsia="黑体" w:hAnsi="黑体"/>
          <w:sz w:val="28"/>
          <w:szCs w:val="28"/>
        </w:rPr>
      </w:pPr>
      <w:r w:rsidRPr="000D6A36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 w:rsidRPr="000D6A36">
        <w:rPr>
          <w:rFonts w:ascii="黑体" w:eastAsia="黑体" w:hAnsi="黑体" w:hint="eastAsia"/>
          <w:sz w:val="28"/>
          <w:szCs w:val="28"/>
        </w:rPr>
        <w:t>：</w:t>
      </w:r>
    </w:p>
    <w:p w14:paraId="4E34DA07" w14:textId="77777777" w:rsidR="00310591" w:rsidRDefault="00310591" w:rsidP="007056EE">
      <w:pPr>
        <w:widowControl/>
        <w:shd w:val="clear" w:color="auto" w:fill="FFFFFF"/>
        <w:jc w:val="left"/>
        <w:rPr>
          <w:rFonts w:ascii="黑体" w:eastAsia="黑体" w:hAnsi="黑体"/>
          <w:sz w:val="28"/>
          <w:szCs w:val="28"/>
        </w:rPr>
      </w:pPr>
    </w:p>
    <w:p w14:paraId="5C9D148F" w14:textId="77777777" w:rsidR="007056EE" w:rsidRDefault="007056EE" w:rsidP="007056EE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/>
          <w:spacing w:val="20"/>
          <w:kern w:val="0"/>
          <w:sz w:val="18"/>
          <w:szCs w:val="18"/>
        </w:rPr>
      </w:pPr>
    </w:p>
    <w:p w14:paraId="112A9FDF" w14:textId="77777777" w:rsidR="007056EE" w:rsidRPr="00131268" w:rsidRDefault="007056EE" w:rsidP="007056E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1268">
        <w:rPr>
          <w:rFonts w:ascii="方正小标宋简体" w:eastAsia="方正小标宋简体" w:hAnsi="黑体" w:hint="eastAsia"/>
          <w:sz w:val="44"/>
          <w:szCs w:val="44"/>
        </w:rPr>
        <w:t>浙江健康码申领使用有关说明</w:t>
      </w:r>
    </w:p>
    <w:p w14:paraId="2B43F366" w14:textId="77777777" w:rsidR="007056EE" w:rsidRPr="00EA0BAB" w:rsidRDefault="007056EE" w:rsidP="007056EE">
      <w:pPr>
        <w:widowControl/>
        <w:shd w:val="clear" w:color="auto" w:fill="FFFFFF"/>
        <w:spacing w:line="580" w:lineRule="exact"/>
        <w:jc w:val="center"/>
        <w:rPr>
          <w:rFonts w:ascii="微软雅黑" w:eastAsia="微软雅黑" w:hAnsi="微软雅黑" w:cs="宋体"/>
          <w:color w:val="000000"/>
          <w:spacing w:val="20"/>
          <w:kern w:val="0"/>
          <w:sz w:val="18"/>
          <w:szCs w:val="18"/>
        </w:rPr>
      </w:pPr>
      <w:r w:rsidRPr="00EA0BAB">
        <w:rPr>
          <w:rFonts w:ascii="微软雅黑" w:eastAsia="微软雅黑" w:hAnsi="微软雅黑" w:cs="宋体" w:hint="eastAsia"/>
          <w:color w:val="000000"/>
          <w:spacing w:val="20"/>
          <w:kern w:val="0"/>
          <w:sz w:val="18"/>
          <w:szCs w:val="18"/>
        </w:rPr>
        <w:t> </w:t>
      </w:r>
    </w:p>
    <w:p w14:paraId="68DD4B2C" w14:textId="77777777" w:rsidR="007056EE" w:rsidRPr="00AE5AE2" w:rsidRDefault="007056EE" w:rsidP="007056E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AE5AE2">
        <w:rPr>
          <w:rFonts w:ascii="仿宋_GB2312" w:eastAsia="仿宋_GB2312" w:hAnsiTheme="majorEastAsia" w:hint="eastAsia"/>
          <w:sz w:val="32"/>
          <w:szCs w:val="32"/>
        </w:rPr>
        <w:t>浙江</w:t>
      </w:r>
      <w:proofErr w:type="gramStart"/>
      <w:r w:rsidRPr="00AE5AE2">
        <w:rPr>
          <w:rFonts w:ascii="仿宋_GB2312" w:eastAsia="仿宋_GB2312" w:hAnsiTheme="majorEastAsia" w:hint="eastAsia"/>
          <w:sz w:val="32"/>
          <w:szCs w:val="32"/>
        </w:rPr>
        <w:t>健康码可通过</w:t>
      </w:r>
      <w:proofErr w:type="gramEnd"/>
      <w:r w:rsidRPr="00AE5AE2">
        <w:rPr>
          <w:rFonts w:ascii="仿宋_GB2312" w:eastAsia="仿宋_GB2312" w:hAnsiTheme="majorEastAsia" w:hint="eastAsia"/>
          <w:sz w:val="32"/>
          <w:szCs w:val="32"/>
        </w:rPr>
        <w:t>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14:paraId="0C99BCE4" w14:textId="77777777" w:rsidR="007056EE" w:rsidRPr="00AE5AE2" w:rsidRDefault="007056EE" w:rsidP="007056E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AE5AE2">
        <w:rPr>
          <w:rFonts w:ascii="仿宋_GB2312" w:eastAsia="仿宋_GB2312" w:hAnsiTheme="majorEastAsia" w:hint="eastAsia"/>
          <w:sz w:val="32"/>
          <w:szCs w:val="32"/>
        </w:rPr>
        <w:t>1.已注册“浙里办”APP或支付宝账号的用户，按照提示填写健康信息并</w:t>
      </w:r>
      <w:proofErr w:type="gramStart"/>
      <w:r w:rsidRPr="00AE5AE2">
        <w:rPr>
          <w:rFonts w:ascii="仿宋_GB2312" w:eastAsia="仿宋_GB2312" w:hAnsiTheme="majorEastAsia" w:hint="eastAsia"/>
          <w:sz w:val="32"/>
          <w:szCs w:val="32"/>
        </w:rPr>
        <w:t>作出</w:t>
      </w:r>
      <w:proofErr w:type="gramEnd"/>
      <w:r w:rsidRPr="00AE5AE2">
        <w:rPr>
          <w:rFonts w:ascii="仿宋_GB2312" w:eastAsia="仿宋_GB2312" w:hAnsiTheme="majorEastAsia" w:hint="eastAsia"/>
          <w:sz w:val="32"/>
          <w:szCs w:val="32"/>
        </w:rPr>
        <w:t>承诺后，即可领取浙江健康码。</w:t>
      </w:r>
    </w:p>
    <w:p w14:paraId="00F02B82" w14:textId="77777777" w:rsidR="007056EE" w:rsidRPr="00AE5AE2" w:rsidRDefault="007056EE" w:rsidP="007056E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AE5AE2">
        <w:rPr>
          <w:rFonts w:ascii="仿宋_GB2312" w:eastAsia="仿宋_GB2312" w:hAnsiTheme="majorEastAsia" w:hint="eastAsia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14:paraId="18C1C1F1" w14:textId="77777777" w:rsidR="007056EE" w:rsidRPr="00AE5AE2" w:rsidRDefault="007056EE" w:rsidP="007056E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AE5AE2">
        <w:rPr>
          <w:rFonts w:ascii="仿宋_GB2312" w:eastAsia="仿宋_GB2312" w:hAnsiTheme="majorEastAsia" w:hint="eastAsia"/>
          <w:sz w:val="32"/>
          <w:szCs w:val="32"/>
        </w:rPr>
        <w:t>3.自</w:t>
      </w:r>
      <w:proofErr w:type="gramStart"/>
      <w:r w:rsidRPr="00AE5AE2">
        <w:rPr>
          <w:rFonts w:ascii="仿宋_GB2312" w:eastAsia="仿宋_GB2312" w:hAnsiTheme="majorEastAsia" w:hint="eastAsia"/>
          <w:sz w:val="32"/>
          <w:szCs w:val="32"/>
        </w:rPr>
        <w:t>境外入</w:t>
      </w:r>
      <w:proofErr w:type="gramEnd"/>
      <w:r w:rsidRPr="00AE5AE2">
        <w:rPr>
          <w:rFonts w:ascii="仿宋_GB2312" w:eastAsia="仿宋_GB2312" w:hAnsiTheme="majorEastAsia" w:hint="eastAsia"/>
          <w:sz w:val="32"/>
          <w:szCs w:val="32"/>
        </w:rPr>
        <w:t>浙（返浙）人员，通过“浙里办”APP首页-“健康码专区”-“国际健康码申领”，输入手机号、验证码后即可领取国际健康码。</w:t>
      </w:r>
    </w:p>
    <w:p w14:paraId="5C39F85E" w14:textId="77777777" w:rsidR="007056EE" w:rsidRDefault="007056EE" w:rsidP="007056E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AE5AE2">
        <w:rPr>
          <w:rFonts w:ascii="仿宋_GB2312" w:eastAsia="仿宋_GB2312" w:hAnsiTheme="majorEastAsia" w:hint="eastAsia"/>
          <w:sz w:val="32"/>
          <w:szCs w:val="32"/>
        </w:rPr>
        <w:t>如有疑问，可拨打咨询电话：（区号）12345。</w:t>
      </w:r>
    </w:p>
    <w:p w14:paraId="36FA0DDF" w14:textId="77777777" w:rsidR="007056EE" w:rsidRDefault="007056EE"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</w:p>
    <w:sectPr w:rsidR="007056EE" w:rsidSect="00EB2F1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0B50" w14:textId="77777777" w:rsidR="00D9738A" w:rsidRDefault="00D9738A" w:rsidP="003A76A9">
      <w:r>
        <w:separator/>
      </w:r>
    </w:p>
  </w:endnote>
  <w:endnote w:type="continuationSeparator" w:id="0">
    <w:p w14:paraId="16852FD5" w14:textId="77777777" w:rsidR="00D9738A" w:rsidRDefault="00D9738A" w:rsidP="003A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ADF5" w14:textId="77777777" w:rsidR="00D9738A" w:rsidRDefault="00D9738A" w:rsidP="003A76A9">
      <w:r>
        <w:separator/>
      </w:r>
    </w:p>
  </w:footnote>
  <w:footnote w:type="continuationSeparator" w:id="0">
    <w:p w14:paraId="71B381BD" w14:textId="77777777" w:rsidR="00D9738A" w:rsidRDefault="00D9738A" w:rsidP="003A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50"/>
    <w:multiLevelType w:val="hybridMultilevel"/>
    <w:tmpl w:val="98265900"/>
    <w:lvl w:ilvl="0" w:tplc="E87221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5E04C1"/>
    <w:multiLevelType w:val="multilevel"/>
    <w:tmpl w:val="235E04C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A21789"/>
    <w:multiLevelType w:val="multilevel"/>
    <w:tmpl w:val="28A2178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222184"/>
    <w:multiLevelType w:val="singleLevel"/>
    <w:tmpl w:val="722221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62A08EB"/>
    <w:multiLevelType w:val="hybridMultilevel"/>
    <w:tmpl w:val="C27213EA"/>
    <w:lvl w:ilvl="0" w:tplc="48487096">
      <w:start w:val="1"/>
      <w:numFmt w:val="japaneseCounting"/>
      <w:lvlText w:val="%1、"/>
      <w:lvlJc w:val="left"/>
      <w:pPr>
        <w:ind w:left="900" w:hanging="900"/>
      </w:pPr>
      <w:rPr>
        <w:rFonts w:ascii="黑体" w:eastAsia="黑体" w:hAnsi="黑体" w:hint="default"/>
        <w:b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10"/>
    <w:rsid w:val="000066D3"/>
    <w:rsid w:val="00016A58"/>
    <w:rsid w:val="00054CE1"/>
    <w:rsid w:val="000563A7"/>
    <w:rsid w:val="00057082"/>
    <w:rsid w:val="00070EC3"/>
    <w:rsid w:val="000725F0"/>
    <w:rsid w:val="00073B31"/>
    <w:rsid w:val="000770E5"/>
    <w:rsid w:val="00082D86"/>
    <w:rsid w:val="0008364F"/>
    <w:rsid w:val="00092E58"/>
    <w:rsid w:val="000C1B24"/>
    <w:rsid w:val="000C446D"/>
    <w:rsid w:val="000D09D4"/>
    <w:rsid w:val="000D46D7"/>
    <w:rsid w:val="000D6A36"/>
    <w:rsid w:val="000E1F3F"/>
    <w:rsid w:val="000E3536"/>
    <w:rsid w:val="000F20B5"/>
    <w:rsid w:val="000F75C1"/>
    <w:rsid w:val="001041A4"/>
    <w:rsid w:val="001148E7"/>
    <w:rsid w:val="00122AA8"/>
    <w:rsid w:val="00131268"/>
    <w:rsid w:val="001535E5"/>
    <w:rsid w:val="00175F79"/>
    <w:rsid w:val="00177175"/>
    <w:rsid w:val="00177264"/>
    <w:rsid w:val="001874D5"/>
    <w:rsid w:val="00196851"/>
    <w:rsid w:val="0019772F"/>
    <w:rsid w:val="001A0E62"/>
    <w:rsid w:val="001A6501"/>
    <w:rsid w:val="001B3B7D"/>
    <w:rsid w:val="001B5909"/>
    <w:rsid w:val="001E2C42"/>
    <w:rsid w:val="001E7E10"/>
    <w:rsid w:val="001E7E41"/>
    <w:rsid w:val="00213061"/>
    <w:rsid w:val="002316FC"/>
    <w:rsid w:val="00240201"/>
    <w:rsid w:val="00252A27"/>
    <w:rsid w:val="00260992"/>
    <w:rsid w:val="00270C3E"/>
    <w:rsid w:val="002A3872"/>
    <w:rsid w:val="002A4D97"/>
    <w:rsid w:val="002C0313"/>
    <w:rsid w:val="002D0A23"/>
    <w:rsid w:val="002E48EB"/>
    <w:rsid w:val="00310591"/>
    <w:rsid w:val="00312689"/>
    <w:rsid w:val="0031738F"/>
    <w:rsid w:val="003244DF"/>
    <w:rsid w:val="00334342"/>
    <w:rsid w:val="003409D8"/>
    <w:rsid w:val="00343C51"/>
    <w:rsid w:val="00345847"/>
    <w:rsid w:val="00353247"/>
    <w:rsid w:val="00354582"/>
    <w:rsid w:val="00360070"/>
    <w:rsid w:val="00364FB5"/>
    <w:rsid w:val="0036785A"/>
    <w:rsid w:val="00384625"/>
    <w:rsid w:val="003904D1"/>
    <w:rsid w:val="003A76A9"/>
    <w:rsid w:val="003A7D7E"/>
    <w:rsid w:val="003B73B2"/>
    <w:rsid w:val="003B7880"/>
    <w:rsid w:val="003C5AD3"/>
    <w:rsid w:val="003C5E12"/>
    <w:rsid w:val="003D2442"/>
    <w:rsid w:val="003E2FB4"/>
    <w:rsid w:val="003F1FAB"/>
    <w:rsid w:val="003F36B6"/>
    <w:rsid w:val="004222C1"/>
    <w:rsid w:val="004326B7"/>
    <w:rsid w:val="00435257"/>
    <w:rsid w:val="004624FE"/>
    <w:rsid w:val="004874D1"/>
    <w:rsid w:val="004A13A6"/>
    <w:rsid w:val="004B09A2"/>
    <w:rsid w:val="004C72CD"/>
    <w:rsid w:val="004D4249"/>
    <w:rsid w:val="004E3B29"/>
    <w:rsid w:val="004E621F"/>
    <w:rsid w:val="00502B59"/>
    <w:rsid w:val="00511067"/>
    <w:rsid w:val="005174E3"/>
    <w:rsid w:val="00517FF3"/>
    <w:rsid w:val="00527A21"/>
    <w:rsid w:val="0053315E"/>
    <w:rsid w:val="00541EEF"/>
    <w:rsid w:val="0054685C"/>
    <w:rsid w:val="00561C68"/>
    <w:rsid w:val="00571DE0"/>
    <w:rsid w:val="00575FD3"/>
    <w:rsid w:val="00593DE9"/>
    <w:rsid w:val="005C20AF"/>
    <w:rsid w:val="005D07F7"/>
    <w:rsid w:val="005D675A"/>
    <w:rsid w:val="005D69E4"/>
    <w:rsid w:val="005F2CF4"/>
    <w:rsid w:val="005F70B6"/>
    <w:rsid w:val="0060469F"/>
    <w:rsid w:val="00604AB2"/>
    <w:rsid w:val="00605107"/>
    <w:rsid w:val="006172BB"/>
    <w:rsid w:val="00627FE4"/>
    <w:rsid w:val="00634D10"/>
    <w:rsid w:val="006356C3"/>
    <w:rsid w:val="00644631"/>
    <w:rsid w:val="00657CD7"/>
    <w:rsid w:val="00660892"/>
    <w:rsid w:val="006635C1"/>
    <w:rsid w:val="00664D4A"/>
    <w:rsid w:val="0069200C"/>
    <w:rsid w:val="006B172B"/>
    <w:rsid w:val="006C29F1"/>
    <w:rsid w:val="006D2890"/>
    <w:rsid w:val="006D78E4"/>
    <w:rsid w:val="006E4104"/>
    <w:rsid w:val="006F65E7"/>
    <w:rsid w:val="007056EE"/>
    <w:rsid w:val="00707074"/>
    <w:rsid w:val="0073478B"/>
    <w:rsid w:val="00734A82"/>
    <w:rsid w:val="0074263E"/>
    <w:rsid w:val="00744EF9"/>
    <w:rsid w:val="007503C5"/>
    <w:rsid w:val="00751765"/>
    <w:rsid w:val="00755698"/>
    <w:rsid w:val="0075725C"/>
    <w:rsid w:val="007761CA"/>
    <w:rsid w:val="007859B3"/>
    <w:rsid w:val="007A0722"/>
    <w:rsid w:val="007A185D"/>
    <w:rsid w:val="007A27EA"/>
    <w:rsid w:val="007A6B73"/>
    <w:rsid w:val="007B48E2"/>
    <w:rsid w:val="007C136F"/>
    <w:rsid w:val="007D31AB"/>
    <w:rsid w:val="007E6C1A"/>
    <w:rsid w:val="007F391B"/>
    <w:rsid w:val="007F5A1A"/>
    <w:rsid w:val="00801DC1"/>
    <w:rsid w:val="00802D8E"/>
    <w:rsid w:val="008061FC"/>
    <w:rsid w:val="00823719"/>
    <w:rsid w:val="00833056"/>
    <w:rsid w:val="00837CBB"/>
    <w:rsid w:val="008537CF"/>
    <w:rsid w:val="00866F80"/>
    <w:rsid w:val="0087153D"/>
    <w:rsid w:val="00874CF8"/>
    <w:rsid w:val="00880E11"/>
    <w:rsid w:val="008A2252"/>
    <w:rsid w:val="008A2465"/>
    <w:rsid w:val="008B1504"/>
    <w:rsid w:val="008B5BAB"/>
    <w:rsid w:val="008C2EDD"/>
    <w:rsid w:val="00912794"/>
    <w:rsid w:val="009167DF"/>
    <w:rsid w:val="00932DEB"/>
    <w:rsid w:val="009637A4"/>
    <w:rsid w:val="00965FA2"/>
    <w:rsid w:val="009701D4"/>
    <w:rsid w:val="009A571C"/>
    <w:rsid w:val="009D2850"/>
    <w:rsid w:val="009D355B"/>
    <w:rsid w:val="009D4A9A"/>
    <w:rsid w:val="009D55E7"/>
    <w:rsid w:val="009E00D0"/>
    <w:rsid w:val="009F2689"/>
    <w:rsid w:val="009F3B51"/>
    <w:rsid w:val="009F7F88"/>
    <w:rsid w:val="00A005F9"/>
    <w:rsid w:val="00A1377D"/>
    <w:rsid w:val="00A152B5"/>
    <w:rsid w:val="00A17FD5"/>
    <w:rsid w:val="00A23546"/>
    <w:rsid w:val="00A26FF9"/>
    <w:rsid w:val="00A43993"/>
    <w:rsid w:val="00A4466A"/>
    <w:rsid w:val="00A504C4"/>
    <w:rsid w:val="00A64A7A"/>
    <w:rsid w:val="00A65342"/>
    <w:rsid w:val="00A65A5F"/>
    <w:rsid w:val="00A70B78"/>
    <w:rsid w:val="00A7403F"/>
    <w:rsid w:val="00A80B40"/>
    <w:rsid w:val="00A91FF6"/>
    <w:rsid w:val="00A927D4"/>
    <w:rsid w:val="00AA716C"/>
    <w:rsid w:val="00AA79DA"/>
    <w:rsid w:val="00AB30B6"/>
    <w:rsid w:val="00AB6541"/>
    <w:rsid w:val="00AE5AE2"/>
    <w:rsid w:val="00AE72F2"/>
    <w:rsid w:val="00AF0259"/>
    <w:rsid w:val="00AF2FCF"/>
    <w:rsid w:val="00AF7382"/>
    <w:rsid w:val="00B00AEF"/>
    <w:rsid w:val="00B04AB1"/>
    <w:rsid w:val="00B222B7"/>
    <w:rsid w:val="00B32AF9"/>
    <w:rsid w:val="00B353F0"/>
    <w:rsid w:val="00B53335"/>
    <w:rsid w:val="00B5385A"/>
    <w:rsid w:val="00B55760"/>
    <w:rsid w:val="00B61DDC"/>
    <w:rsid w:val="00B71409"/>
    <w:rsid w:val="00B735C2"/>
    <w:rsid w:val="00B868A8"/>
    <w:rsid w:val="00B93738"/>
    <w:rsid w:val="00B95201"/>
    <w:rsid w:val="00BB0977"/>
    <w:rsid w:val="00BB4A4B"/>
    <w:rsid w:val="00BC1105"/>
    <w:rsid w:val="00BC70B7"/>
    <w:rsid w:val="00BD61A8"/>
    <w:rsid w:val="00BD6928"/>
    <w:rsid w:val="00BE124D"/>
    <w:rsid w:val="00BF5D96"/>
    <w:rsid w:val="00C00CEF"/>
    <w:rsid w:val="00C06C62"/>
    <w:rsid w:val="00C16BAE"/>
    <w:rsid w:val="00C30D3B"/>
    <w:rsid w:val="00C376EE"/>
    <w:rsid w:val="00C509A5"/>
    <w:rsid w:val="00C647E6"/>
    <w:rsid w:val="00C724BA"/>
    <w:rsid w:val="00C87D42"/>
    <w:rsid w:val="00C950A0"/>
    <w:rsid w:val="00CA2F28"/>
    <w:rsid w:val="00CB0D32"/>
    <w:rsid w:val="00CB3522"/>
    <w:rsid w:val="00CC14D0"/>
    <w:rsid w:val="00CC2D9F"/>
    <w:rsid w:val="00D0011B"/>
    <w:rsid w:val="00D138FC"/>
    <w:rsid w:val="00D50D40"/>
    <w:rsid w:val="00D6624A"/>
    <w:rsid w:val="00D7141C"/>
    <w:rsid w:val="00D72C14"/>
    <w:rsid w:val="00D7677A"/>
    <w:rsid w:val="00D81A29"/>
    <w:rsid w:val="00D87431"/>
    <w:rsid w:val="00D96E56"/>
    <w:rsid w:val="00D9738A"/>
    <w:rsid w:val="00DA2B16"/>
    <w:rsid w:val="00DA5257"/>
    <w:rsid w:val="00DB4AAE"/>
    <w:rsid w:val="00DC31C3"/>
    <w:rsid w:val="00DD1C03"/>
    <w:rsid w:val="00DE2A7E"/>
    <w:rsid w:val="00DE5F2F"/>
    <w:rsid w:val="00E0223E"/>
    <w:rsid w:val="00E02D90"/>
    <w:rsid w:val="00E03201"/>
    <w:rsid w:val="00E0697B"/>
    <w:rsid w:val="00E16F5D"/>
    <w:rsid w:val="00E24081"/>
    <w:rsid w:val="00E31B3F"/>
    <w:rsid w:val="00E326F8"/>
    <w:rsid w:val="00E337D4"/>
    <w:rsid w:val="00E46B9E"/>
    <w:rsid w:val="00E640A2"/>
    <w:rsid w:val="00E723FC"/>
    <w:rsid w:val="00E81657"/>
    <w:rsid w:val="00E91902"/>
    <w:rsid w:val="00EA0BAB"/>
    <w:rsid w:val="00EA698B"/>
    <w:rsid w:val="00EB2F1C"/>
    <w:rsid w:val="00EC2278"/>
    <w:rsid w:val="00EC2CFE"/>
    <w:rsid w:val="00ED10C7"/>
    <w:rsid w:val="00EF3F6A"/>
    <w:rsid w:val="00F02131"/>
    <w:rsid w:val="00F17FC6"/>
    <w:rsid w:val="00F257A2"/>
    <w:rsid w:val="00F33950"/>
    <w:rsid w:val="00F41BDB"/>
    <w:rsid w:val="00F44616"/>
    <w:rsid w:val="00F54BA2"/>
    <w:rsid w:val="00F57AEA"/>
    <w:rsid w:val="00F650B7"/>
    <w:rsid w:val="00F72E96"/>
    <w:rsid w:val="00F73202"/>
    <w:rsid w:val="00F92975"/>
    <w:rsid w:val="00F971C7"/>
    <w:rsid w:val="00FA38B5"/>
    <w:rsid w:val="00FA58BF"/>
    <w:rsid w:val="00FB3CA2"/>
    <w:rsid w:val="00FB4B16"/>
    <w:rsid w:val="00FC113B"/>
    <w:rsid w:val="00FD3AB6"/>
    <w:rsid w:val="00FE6D6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D148F"/>
  <w15:docId w15:val="{6C5C5829-570E-4BE6-8FB5-86F67DC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35C1"/>
    <w:rPr>
      <w:color w:val="0000FF"/>
      <w:u w:val="single"/>
    </w:rPr>
  </w:style>
  <w:style w:type="table" w:styleId="a5">
    <w:name w:val="Table Grid"/>
    <w:basedOn w:val="a1"/>
    <w:uiPriority w:val="39"/>
    <w:rsid w:val="004C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6A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76A9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A76A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A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A76A9"/>
    <w:rPr>
      <w:sz w:val="18"/>
      <w:szCs w:val="18"/>
    </w:rPr>
  </w:style>
  <w:style w:type="paragraph" w:styleId="ac">
    <w:name w:val="Body Text Indent"/>
    <w:basedOn w:val="a"/>
    <w:link w:val="ad"/>
    <w:rsid w:val="00801DC1"/>
    <w:pPr>
      <w:spacing w:line="560" w:lineRule="exact"/>
      <w:ind w:firstLineChars="200" w:firstLine="562"/>
    </w:pPr>
    <w:rPr>
      <w:rFonts w:ascii="仿宋_GB2312" w:eastAsia="仿宋_GB2312" w:hAnsi="Times New Roman" w:cs="Times New Roman"/>
      <w:b/>
      <w:bCs/>
      <w:sz w:val="28"/>
      <w:szCs w:val="24"/>
    </w:rPr>
  </w:style>
  <w:style w:type="character" w:customStyle="1" w:styleId="ad">
    <w:name w:val="正文文本缩进 字符"/>
    <w:basedOn w:val="a0"/>
    <w:link w:val="ac"/>
    <w:rsid w:val="00801DC1"/>
    <w:rPr>
      <w:rFonts w:ascii="仿宋_GB2312" w:eastAsia="仿宋_GB2312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92975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F92975"/>
  </w:style>
  <w:style w:type="paragraph" w:styleId="ae">
    <w:name w:val="List Paragraph"/>
    <w:basedOn w:val="a"/>
    <w:uiPriority w:val="34"/>
    <w:qFormat/>
    <w:rsid w:val="00634D1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E038-1CF9-4772-A904-2C5FDCD2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350</Words>
  <Characters>2001</Characters>
  <Application>Microsoft Office Word</Application>
  <DocSecurity>0</DocSecurity>
  <Lines>16</Lines>
  <Paragraphs>4</Paragraphs>
  <ScaleCrop>false</ScaleCrop>
  <Company>Sky123.Org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杨擎天</dc:creator>
  <cp:lastModifiedBy>31852394@qq.com</cp:lastModifiedBy>
  <cp:revision>4</cp:revision>
  <cp:lastPrinted>2021-06-11T02:44:00Z</cp:lastPrinted>
  <dcterms:created xsi:type="dcterms:W3CDTF">2021-10-11T02:51:00Z</dcterms:created>
  <dcterms:modified xsi:type="dcterms:W3CDTF">2021-10-11T06:14:00Z</dcterms:modified>
</cp:coreProperties>
</file>